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CC7" w:rsidRDefault="00C47CC7" w:rsidP="00C47CC7">
      <w:pPr>
        <w:spacing w:line="480" w:lineRule="auto"/>
        <w:ind w:firstLine="720"/>
        <w:jc w:val="center"/>
        <w:rPr>
          <w:rFonts w:ascii="Times New Roman" w:hAnsi="Times New Roman" w:cs="Times New Roman"/>
          <w:sz w:val="24"/>
          <w:szCs w:val="24"/>
        </w:rPr>
      </w:pPr>
    </w:p>
    <w:p w:rsidR="00C47CC7" w:rsidRDefault="00C47CC7" w:rsidP="00C47CC7">
      <w:pPr>
        <w:spacing w:line="480" w:lineRule="auto"/>
        <w:ind w:firstLine="720"/>
        <w:jc w:val="center"/>
        <w:rPr>
          <w:rFonts w:ascii="Times New Roman" w:hAnsi="Times New Roman" w:cs="Times New Roman"/>
          <w:sz w:val="24"/>
          <w:szCs w:val="24"/>
        </w:rPr>
      </w:pPr>
      <w:bookmarkStart w:id="0" w:name="_GoBack"/>
      <w:bookmarkEnd w:id="0"/>
    </w:p>
    <w:p w:rsidR="00C47CC7" w:rsidRDefault="00C47CC7" w:rsidP="00C47CC7">
      <w:pPr>
        <w:spacing w:line="480" w:lineRule="auto"/>
        <w:ind w:firstLine="720"/>
        <w:jc w:val="center"/>
        <w:rPr>
          <w:rFonts w:ascii="Times New Roman" w:hAnsi="Times New Roman" w:cs="Times New Roman"/>
          <w:sz w:val="24"/>
          <w:szCs w:val="24"/>
        </w:rPr>
      </w:pPr>
    </w:p>
    <w:p w:rsidR="00B647B6" w:rsidRDefault="00B647B6" w:rsidP="00C47CC7">
      <w:pPr>
        <w:spacing w:line="480" w:lineRule="auto"/>
        <w:ind w:firstLine="720"/>
        <w:jc w:val="center"/>
        <w:rPr>
          <w:rFonts w:ascii="Times New Roman" w:hAnsi="Times New Roman" w:cs="Times New Roman"/>
          <w:sz w:val="24"/>
          <w:szCs w:val="24"/>
        </w:rPr>
      </w:pPr>
    </w:p>
    <w:p w:rsidR="00B647B6" w:rsidRDefault="00B647B6" w:rsidP="00C47CC7">
      <w:pPr>
        <w:spacing w:line="480" w:lineRule="auto"/>
        <w:ind w:firstLine="720"/>
        <w:jc w:val="center"/>
        <w:rPr>
          <w:rFonts w:ascii="Times New Roman" w:hAnsi="Times New Roman" w:cs="Times New Roman"/>
          <w:sz w:val="24"/>
          <w:szCs w:val="24"/>
        </w:rPr>
      </w:pPr>
    </w:p>
    <w:p w:rsidR="00C47CC7" w:rsidRDefault="00C47CC7" w:rsidP="00C47CC7">
      <w:pPr>
        <w:spacing w:line="480" w:lineRule="auto"/>
        <w:ind w:firstLine="720"/>
        <w:jc w:val="center"/>
        <w:rPr>
          <w:rFonts w:ascii="Times New Roman" w:hAnsi="Times New Roman" w:cs="Times New Roman"/>
          <w:sz w:val="24"/>
          <w:szCs w:val="24"/>
        </w:rPr>
      </w:pPr>
      <w:r w:rsidRPr="00C47CC7">
        <w:rPr>
          <w:rFonts w:ascii="Times New Roman" w:hAnsi="Times New Roman" w:cs="Times New Roman"/>
          <w:sz w:val="24"/>
          <w:szCs w:val="24"/>
        </w:rPr>
        <w:t xml:space="preserve">Volkswagen Case Study </w:t>
      </w:r>
    </w:p>
    <w:p w:rsidR="00C47CC7" w:rsidRDefault="00C47CC7" w:rsidP="00C47CC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C47CC7" w:rsidRPr="00C47CC7" w:rsidRDefault="00C47CC7" w:rsidP="00C47CC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C47CC7" w:rsidRDefault="00C47CC7">
      <w:pPr>
        <w:rPr>
          <w:rFonts w:ascii="Times New Roman" w:hAnsi="Times New Roman" w:cs="Times New Roman"/>
          <w:b/>
          <w:sz w:val="24"/>
          <w:szCs w:val="24"/>
        </w:rPr>
      </w:pPr>
      <w:r>
        <w:rPr>
          <w:rFonts w:ascii="Times New Roman" w:hAnsi="Times New Roman" w:cs="Times New Roman"/>
          <w:b/>
          <w:sz w:val="24"/>
          <w:szCs w:val="24"/>
        </w:rPr>
        <w:br w:type="page"/>
      </w:r>
    </w:p>
    <w:p w:rsidR="00C618EA" w:rsidRPr="00C47CC7" w:rsidRDefault="00C618EA" w:rsidP="00C47CC7">
      <w:pPr>
        <w:spacing w:line="480" w:lineRule="auto"/>
        <w:ind w:firstLine="720"/>
        <w:jc w:val="center"/>
        <w:rPr>
          <w:rFonts w:ascii="Times New Roman" w:hAnsi="Times New Roman" w:cs="Times New Roman"/>
          <w:b/>
          <w:sz w:val="24"/>
          <w:szCs w:val="24"/>
        </w:rPr>
      </w:pPr>
      <w:r w:rsidRPr="00C47CC7">
        <w:rPr>
          <w:rFonts w:ascii="Times New Roman" w:hAnsi="Times New Roman" w:cs="Times New Roman"/>
          <w:b/>
          <w:sz w:val="24"/>
          <w:szCs w:val="24"/>
        </w:rPr>
        <w:lastRenderedPageBreak/>
        <w:t>VWB’s New Strategy</w:t>
      </w:r>
    </w:p>
    <w:p w:rsidR="00CD0ADA" w:rsidRPr="00C47CC7" w:rsidRDefault="00B05153" w:rsidP="00C47CC7">
      <w:pPr>
        <w:spacing w:line="480" w:lineRule="auto"/>
        <w:ind w:firstLine="720"/>
        <w:rPr>
          <w:rFonts w:ascii="Times New Roman" w:hAnsi="Times New Roman" w:cs="Times New Roman"/>
          <w:sz w:val="24"/>
          <w:szCs w:val="24"/>
        </w:rPr>
      </w:pPr>
      <w:r w:rsidRPr="00C47CC7">
        <w:rPr>
          <w:rFonts w:ascii="Times New Roman" w:hAnsi="Times New Roman" w:cs="Times New Roman"/>
          <w:sz w:val="24"/>
          <w:szCs w:val="24"/>
        </w:rPr>
        <w:t xml:space="preserve">VWB was experiencing a slow moving company culture and the managers were faced with the challenge of deciding on the production schedules to be adopted. The strategy adopted aims at ensuring the expectations of the customers are satisfied and therefore included  the dealers, customers and consumers of the company’s products which are the vehicles produced. The strategy also included re-branding the company which would then improve the image they present to the consumers. </w:t>
      </w:r>
      <w:r w:rsidR="00C618EA" w:rsidRPr="00C47CC7">
        <w:rPr>
          <w:rFonts w:ascii="Times New Roman" w:hAnsi="Times New Roman" w:cs="Times New Roman"/>
          <w:sz w:val="24"/>
          <w:szCs w:val="24"/>
        </w:rPr>
        <w:t>Additionally</w:t>
      </w:r>
      <w:r w:rsidRPr="00C47CC7">
        <w:rPr>
          <w:rFonts w:ascii="Times New Roman" w:hAnsi="Times New Roman" w:cs="Times New Roman"/>
          <w:sz w:val="24"/>
          <w:szCs w:val="24"/>
        </w:rPr>
        <w:t xml:space="preserve">, the strategy included the reduction of cost </w:t>
      </w:r>
      <w:r w:rsidR="00C618EA" w:rsidRPr="00C47CC7">
        <w:rPr>
          <w:rFonts w:ascii="Times New Roman" w:hAnsi="Times New Roman" w:cs="Times New Roman"/>
          <w:sz w:val="24"/>
          <w:szCs w:val="24"/>
        </w:rPr>
        <w:t xml:space="preserve">while at the same time stressing on the improvement of quality. They were also able to improve the efficiency, cost and flexibility of the production systems used by the company. The strategy would therefore address the challenges the company was experiencing. </w:t>
      </w:r>
    </w:p>
    <w:p w:rsidR="00C618EA" w:rsidRPr="00C47CC7" w:rsidRDefault="00C618EA" w:rsidP="00C47CC7">
      <w:pPr>
        <w:spacing w:line="480" w:lineRule="auto"/>
        <w:ind w:firstLine="720"/>
        <w:jc w:val="center"/>
        <w:rPr>
          <w:rFonts w:ascii="Times New Roman" w:hAnsi="Times New Roman" w:cs="Times New Roman"/>
          <w:b/>
          <w:sz w:val="24"/>
          <w:szCs w:val="24"/>
        </w:rPr>
      </w:pPr>
      <w:r w:rsidRPr="00C47CC7">
        <w:rPr>
          <w:rFonts w:ascii="Times New Roman" w:hAnsi="Times New Roman" w:cs="Times New Roman"/>
          <w:b/>
          <w:sz w:val="24"/>
          <w:szCs w:val="24"/>
        </w:rPr>
        <w:t>How the strategy maps exhibit 4 and balance score card</w:t>
      </w:r>
    </w:p>
    <w:p w:rsidR="00C618EA" w:rsidRPr="00C47CC7" w:rsidRDefault="00FE3404" w:rsidP="00C47CC7">
      <w:pPr>
        <w:spacing w:line="480" w:lineRule="auto"/>
        <w:ind w:firstLine="720"/>
        <w:rPr>
          <w:rFonts w:ascii="Times New Roman" w:hAnsi="Times New Roman" w:cs="Times New Roman"/>
          <w:sz w:val="24"/>
          <w:szCs w:val="24"/>
        </w:rPr>
      </w:pPr>
      <w:r w:rsidRPr="00C47CC7">
        <w:rPr>
          <w:rFonts w:ascii="Times New Roman" w:hAnsi="Times New Roman" w:cs="Times New Roman"/>
          <w:sz w:val="24"/>
          <w:szCs w:val="24"/>
        </w:rPr>
        <w:t xml:space="preserve">The strategy is in line with exhibit 4 as it addresses all the challenge areas identified in the company. The strategy addresses the financial challenges of the company through ensuring a reduction in cost is achieved which reduces the operating costs of the company. They also ensure the satisfaction of the customers is addressed through focusing on quality which positively impacts the market share of the company. Through re-branding the company addresses the internal process challenges making the organization more service oriented. This contributes to the improvement of the company’s image by increasing the efficiency of the processes. The strategy addresses the potential growth challenges through changes in the culture that help in achieving a high performance culture.  </w:t>
      </w:r>
      <w:r w:rsidR="00F32671" w:rsidRPr="00C47CC7">
        <w:rPr>
          <w:rFonts w:ascii="Times New Roman" w:hAnsi="Times New Roman" w:cs="Times New Roman"/>
          <w:sz w:val="24"/>
          <w:szCs w:val="24"/>
        </w:rPr>
        <w:t>Allthese</w:t>
      </w:r>
      <w:r w:rsidRPr="00C47CC7">
        <w:rPr>
          <w:rFonts w:ascii="Times New Roman" w:hAnsi="Times New Roman" w:cs="Times New Roman"/>
          <w:sz w:val="24"/>
          <w:szCs w:val="24"/>
        </w:rPr>
        <w:t xml:space="preserve"> factors are then tied together leading to the achievement of the sustainable and positive financial results. Therefore, the strategy </w:t>
      </w:r>
      <w:r w:rsidR="00F32671" w:rsidRPr="00C47CC7">
        <w:rPr>
          <w:rFonts w:ascii="Times New Roman" w:hAnsi="Times New Roman" w:cs="Times New Roman"/>
          <w:sz w:val="24"/>
          <w:szCs w:val="24"/>
        </w:rPr>
        <w:t xml:space="preserve">maps exhibit 4 perfectly. </w:t>
      </w:r>
    </w:p>
    <w:p w:rsidR="00F32671" w:rsidRPr="00C47CC7" w:rsidRDefault="00F32671" w:rsidP="00C47CC7">
      <w:pPr>
        <w:spacing w:line="480" w:lineRule="auto"/>
        <w:ind w:firstLine="720"/>
        <w:rPr>
          <w:rFonts w:ascii="Times New Roman" w:hAnsi="Times New Roman" w:cs="Times New Roman"/>
          <w:sz w:val="24"/>
          <w:szCs w:val="24"/>
        </w:rPr>
      </w:pPr>
      <w:r w:rsidRPr="00C47CC7">
        <w:rPr>
          <w:rFonts w:ascii="Times New Roman" w:hAnsi="Times New Roman" w:cs="Times New Roman"/>
          <w:sz w:val="24"/>
          <w:szCs w:val="24"/>
        </w:rPr>
        <w:lastRenderedPageBreak/>
        <w:t xml:space="preserve">The strategy maps the balance score card presented in the case study. The strategy will help the company achieve a growth in market share since the satisfaction of the customers will be increased. The company will have the ability to produce the goods at a lower price which will also impact on its market share in addition to assisting in the achievement of sustainable and positive financial results. VSB’s strategy will allow it to satisfy the expectations of the customers since it will be focused on the production of high quality goods and services. </w:t>
      </w:r>
      <w:r w:rsidR="00C47CC7" w:rsidRPr="00C47CC7">
        <w:rPr>
          <w:rFonts w:ascii="Times New Roman" w:hAnsi="Times New Roman" w:cs="Times New Roman"/>
          <w:sz w:val="24"/>
          <w:szCs w:val="24"/>
        </w:rPr>
        <w:t>The</w:t>
      </w:r>
      <w:r w:rsidRPr="00C47CC7">
        <w:rPr>
          <w:rFonts w:ascii="Times New Roman" w:hAnsi="Times New Roman" w:cs="Times New Roman"/>
          <w:sz w:val="24"/>
          <w:szCs w:val="24"/>
        </w:rPr>
        <w:t xml:space="preserve"> image of the company will also be improved through the re-branding the company and a change in the culture. a focus on quality will force the managers to ensure both the supplier and the employees of the company provide high quality products and services respectively. This will then guarantee supplier and manufacture </w:t>
      </w:r>
      <w:r w:rsidR="00AF7810" w:rsidRPr="00C47CC7">
        <w:rPr>
          <w:rFonts w:ascii="Times New Roman" w:hAnsi="Times New Roman" w:cs="Times New Roman"/>
          <w:sz w:val="24"/>
          <w:szCs w:val="24"/>
        </w:rPr>
        <w:t xml:space="preserve">processes are reliable. The strategy also involves a change in culture which allows it to be in line with the matrix concerning the development of a high performance culture. </w:t>
      </w:r>
    </w:p>
    <w:p w:rsidR="00AF7810" w:rsidRPr="00C47CC7" w:rsidRDefault="00AF7810" w:rsidP="00C47CC7">
      <w:pPr>
        <w:spacing w:line="480" w:lineRule="auto"/>
        <w:ind w:firstLine="720"/>
        <w:jc w:val="center"/>
        <w:rPr>
          <w:rFonts w:ascii="Times New Roman" w:hAnsi="Times New Roman" w:cs="Times New Roman"/>
          <w:b/>
          <w:sz w:val="24"/>
          <w:szCs w:val="24"/>
        </w:rPr>
      </w:pPr>
      <w:r w:rsidRPr="00C47CC7">
        <w:rPr>
          <w:rFonts w:ascii="Times New Roman" w:hAnsi="Times New Roman" w:cs="Times New Roman"/>
          <w:b/>
          <w:sz w:val="24"/>
          <w:szCs w:val="24"/>
        </w:rPr>
        <w:t xml:space="preserve">Strengths and </w:t>
      </w:r>
      <w:r w:rsidR="00C47CC7">
        <w:rPr>
          <w:rFonts w:ascii="Times New Roman" w:hAnsi="Times New Roman" w:cs="Times New Roman"/>
          <w:b/>
          <w:sz w:val="24"/>
          <w:szCs w:val="24"/>
        </w:rPr>
        <w:t>W</w:t>
      </w:r>
      <w:r w:rsidRPr="00C47CC7">
        <w:rPr>
          <w:rFonts w:ascii="Times New Roman" w:hAnsi="Times New Roman" w:cs="Times New Roman"/>
          <w:b/>
          <w:sz w:val="24"/>
          <w:szCs w:val="24"/>
        </w:rPr>
        <w:t>eakness</w:t>
      </w:r>
      <w:r w:rsidR="00C47CC7">
        <w:rPr>
          <w:rFonts w:ascii="Times New Roman" w:hAnsi="Times New Roman" w:cs="Times New Roman"/>
          <w:b/>
          <w:sz w:val="24"/>
          <w:szCs w:val="24"/>
        </w:rPr>
        <w:t xml:space="preserve"> of the Score card and I</w:t>
      </w:r>
      <w:r w:rsidRPr="00C47CC7">
        <w:rPr>
          <w:rFonts w:ascii="Times New Roman" w:hAnsi="Times New Roman" w:cs="Times New Roman"/>
          <w:b/>
          <w:sz w:val="24"/>
          <w:szCs w:val="24"/>
        </w:rPr>
        <w:t>mplementation</w:t>
      </w:r>
    </w:p>
    <w:p w:rsidR="00AF7810" w:rsidRPr="00C47CC7" w:rsidRDefault="00AF7810" w:rsidP="00C47CC7">
      <w:pPr>
        <w:spacing w:line="480" w:lineRule="auto"/>
        <w:ind w:firstLine="720"/>
        <w:rPr>
          <w:rFonts w:ascii="Times New Roman" w:hAnsi="Times New Roman" w:cs="Times New Roman"/>
          <w:sz w:val="24"/>
          <w:szCs w:val="24"/>
        </w:rPr>
      </w:pPr>
      <w:r w:rsidRPr="00C47CC7">
        <w:rPr>
          <w:rFonts w:ascii="Times New Roman" w:hAnsi="Times New Roman" w:cs="Times New Roman"/>
          <w:sz w:val="24"/>
          <w:szCs w:val="24"/>
        </w:rPr>
        <w:t xml:space="preserve"> The strengths of the matrix </w:t>
      </w:r>
      <w:r w:rsidR="00C47CC7" w:rsidRPr="00C47CC7">
        <w:rPr>
          <w:rFonts w:ascii="Times New Roman" w:hAnsi="Times New Roman" w:cs="Times New Roman"/>
          <w:sz w:val="24"/>
          <w:szCs w:val="24"/>
        </w:rPr>
        <w:t>are</w:t>
      </w:r>
      <w:r w:rsidRPr="00C47CC7">
        <w:rPr>
          <w:rFonts w:ascii="Times New Roman" w:hAnsi="Times New Roman" w:cs="Times New Roman"/>
          <w:sz w:val="24"/>
          <w:szCs w:val="24"/>
        </w:rPr>
        <w:t xml:space="preserve"> that it addressed all the areas in which the organization is experiencing challenges. It offers an effective guide for the management of VWB. The weaknesses of the score card include the inability to guarantee a change in the culture. Resistance from the employees due to the fear of the unknown would make it difficult for the organization to achieve a high performance culture.</w:t>
      </w:r>
    </w:p>
    <w:p w:rsidR="00F32671" w:rsidRPr="00C47CC7" w:rsidRDefault="00C47CC7" w:rsidP="00C47CC7">
      <w:pPr>
        <w:spacing w:line="480" w:lineRule="auto"/>
        <w:ind w:firstLine="720"/>
        <w:rPr>
          <w:rFonts w:ascii="Times New Roman" w:hAnsi="Times New Roman" w:cs="Times New Roman"/>
          <w:sz w:val="24"/>
          <w:szCs w:val="24"/>
        </w:rPr>
      </w:pPr>
      <w:r w:rsidRPr="00C47CC7">
        <w:rPr>
          <w:rFonts w:ascii="Times New Roman" w:hAnsi="Times New Roman" w:cs="Times New Roman"/>
          <w:sz w:val="24"/>
          <w:szCs w:val="24"/>
        </w:rPr>
        <w:t>Decision</w:t>
      </w:r>
    </w:p>
    <w:p w:rsidR="00C47CC7" w:rsidRPr="00C47CC7" w:rsidRDefault="00C47CC7" w:rsidP="00C47CC7">
      <w:pPr>
        <w:spacing w:line="480" w:lineRule="auto"/>
        <w:ind w:firstLine="720"/>
        <w:rPr>
          <w:rFonts w:ascii="Times New Roman" w:hAnsi="Times New Roman" w:cs="Times New Roman"/>
          <w:sz w:val="24"/>
          <w:szCs w:val="24"/>
        </w:rPr>
      </w:pPr>
      <w:r w:rsidRPr="00C47CC7">
        <w:rPr>
          <w:rFonts w:ascii="Times New Roman" w:hAnsi="Times New Roman" w:cs="Times New Roman"/>
          <w:sz w:val="24"/>
          <w:szCs w:val="24"/>
        </w:rPr>
        <w:t xml:space="preserve">The market position for VWB had surged forward and the company had experienced improvements in many areas after the adoption of the scorecard. Schmall should not resume spending and production in January but he should wait and see. He should wait for the market to change before resuming the high production rates that were applied earlier. </w:t>
      </w:r>
    </w:p>
    <w:sectPr w:rsidR="00C47CC7" w:rsidRPr="00C47CC7" w:rsidSect="00C47CC7">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5F9D" w:rsidRDefault="00005F9D" w:rsidP="00C47CC7">
      <w:pPr>
        <w:spacing w:after="0" w:line="240" w:lineRule="auto"/>
      </w:pPr>
      <w:r>
        <w:separator/>
      </w:r>
    </w:p>
  </w:endnote>
  <w:endnote w:type="continuationSeparator" w:id="1">
    <w:p w:rsidR="00005F9D" w:rsidRDefault="00005F9D" w:rsidP="00C47C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5F9D" w:rsidRDefault="00005F9D" w:rsidP="00C47CC7">
      <w:pPr>
        <w:spacing w:after="0" w:line="240" w:lineRule="auto"/>
      </w:pPr>
      <w:r>
        <w:separator/>
      </w:r>
    </w:p>
  </w:footnote>
  <w:footnote w:type="continuationSeparator" w:id="1">
    <w:p w:rsidR="00005F9D" w:rsidRDefault="00005F9D" w:rsidP="00C47C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1674625"/>
      <w:docPartObj>
        <w:docPartGallery w:val="Page Numbers (Top of Page)"/>
        <w:docPartUnique/>
      </w:docPartObj>
    </w:sdtPr>
    <w:sdtEndPr>
      <w:rPr>
        <w:noProof/>
      </w:rPr>
    </w:sdtEndPr>
    <w:sdtContent>
      <w:p w:rsidR="00C47CC7" w:rsidRDefault="00FC1F7E">
        <w:pPr>
          <w:pStyle w:val="Header"/>
          <w:jc w:val="right"/>
        </w:pPr>
        <w:r>
          <w:fldChar w:fldCharType="begin"/>
        </w:r>
        <w:r w:rsidR="00C47CC7">
          <w:instrText xml:space="preserve"> PAGE   \* MERGEFORMAT </w:instrText>
        </w:r>
        <w:r>
          <w:fldChar w:fldCharType="separate"/>
        </w:r>
        <w:r w:rsidR="00B647B6">
          <w:rPr>
            <w:noProof/>
          </w:rPr>
          <w:t>2</w:t>
        </w:r>
        <w:r>
          <w:rPr>
            <w:noProof/>
          </w:rPr>
          <w:fldChar w:fldCharType="end"/>
        </w:r>
      </w:p>
    </w:sdtContent>
  </w:sdt>
  <w:p w:rsidR="00C47CC7" w:rsidRDefault="00C47CC7" w:rsidP="00C47CC7">
    <w:pPr>
      <w:spacing w:line="480" w:lineRule="auto"/>
      <w:rPr>
        <w:rFonts w:ascii="Times New Roman" w:hAnsi="Times New Roman" w:cs="Times New Roman"/>
        <w:sz w:val="24"/>
        <w:szCs w:val="24"/>
      </w:rPr>
    </w:pPr>
    <w:r w:rsidRPr="00C47CC7">
      <w:rPr>
        <w:rFonts w:ascii="Times New Roman" w:hAnsi="Times New Roman" w:cs="Times New Roman"/>
        <w:sz w:val="24"/>
        <w:szCs w:val="24"/>
      </w:rPr>
      <w:t xml:space="preserve">VOLKSWAGEN CASE STUDY </w:t>
    </w:r>
  </w:p>
  <w:p w:rsidR="00C47CC7" w:rsidRDefault="00C47CC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C7" w:rsidRPr="007878CE" w:rsidRDefault="00C47CC7" w:rsidP="007878CE">
    <w:pPr>
      <w:tabs>
        <w:tab w:val="right" w:pos="9026"/>
      </w:tabs>
      <w:spacing w:line="480" w:lineRule="auto"/>
      <w:rPr>
        <w:rFonts w:ascii="Times New Roman" w:hAnsi="Times New Roman" w:cs="Times New Roman"/>
        <w:sz w:val="24"/>
        <w:szCs w:val="24"/>
      </w:rPr>
    </w:pPr>
    <w:r w:rsidRPr="007878CE">
      <w:rPr>
        <w:rFonts w:ascii="Times New Roman" w:hAnsi="Times New Roman" w:cs="Times New Roman"/>
        <w:sz w:val="24"/>
        <w:szCs w:val="24"/>
      </w:rPr>
      <w:t xml:space="preserve">Running head: VOLKSWAGEN CASE STUDY </w:t>
    </w:r>
    <w:r w:rsidR="007878CE" w:rsidRPr="007878CE">
      <w:rPr>
        <w:rFonts w:ascii="Times New Roman" w:hAnsi="Times New Roman" w:cs="Times New Roman"/>
        <w:sz w:val="24"/>
        <w:szCs w:val="24"/>
      </w:rPr>
      <w:tab/>
      <w:t>1</w:t>
    </w:r>
  </w:p>
  <w:p w:rsidR="00C47CC7" w:rsidRPr="007878CE" w:rsidRDefault="00C47CC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957E4"/>
    <w:rsid w:val="00005F9D"/>
    <w:rsid w:val="003E24A8"/>
    <w:rsid w:val="007878CE"/>
    <w:rsid w:val="00AF7810"/>
    <w:rsid w:val="00B05153"/>
    <w:rsid w:val="00B647B6"/>
    <w:rsid w:val="00C47CC7"/>
    <w:rsid w:val="00C618EA"/>
    <w:rsid w:val="00CD0ADA"/>
    <w:rsid w:val="00E957E4"/>
    <w:rsid w:val="00F32671"/>
    <w:rsid w:val="00FC1F7E"/>
    <w:rsid w:val="00FE34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F7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C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CC7"/>
    <w:rPr>
      <w:lang w:val="en-US"/>
    </w:rPr>
  </w:style>
  <w:style w:type="paragraph" w:styleId="Footer">
    <w:name w:val="footer"/>
    <w:basedOn w:val="Normal"/>
    <w:link w:val="FooterChar"/>
    <w:uiPriority w:val="99"/>
    <w:unhideWhenUsed/>
    <w:rsid w:val="00C47C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CC7"/>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C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CC7"/>
    <w:rPr>
      <w:lang w:val="en-US"/>
    </w:rPr>
  </w:style>
  <w:style w:type="paragraph" w:styleId="Footer">
    <w:name w:val="footer"/>
    <w:basedOn w:val="Normal"/>
    <w:link w:val="FooterChar"/>
    <w:uiPriority w:val="99"/>
    <w:unhideWhenUsed/>
    <w:rsid w:val="00C47C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CC7"/>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user</cp:lastModifiedBy>
  <cp:revision>2</cp:revision>
  <dcterms:created xsi:type="dcterms:W3CDTF">2017-12-05T00:59:00Z</dcterms:created>
  <dcterms:modified xsi:type="dcterms:W3CDTF">2017-12-05T00:59:00Z</dcterms:modified>
</cp:coreProperties>
</file>